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Судді</w:t>
      </w:r>
      <w:r w:rsidRPr="00504B6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535B3E">
        <w:rPr>
          <w:rFonts w:ascii="Times New Roman" w:eastAsia="Times New Roman" w:hAnsi="Times New Roman"/>
          <w:b/>
          <w:sz w:val="28"/>
          <w:szCs w:val="28"/>
          <w:lang w:eastAsia="uk-UA"/>
        </w:rPr>
        <w:t>Сьомого</w:t>
      </w:r>
      <w:bookmarkStart w:id="0" w:name="_GoBack"/>
      <w:bookmarkEnd w:id="0"/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апеляційного адміністративного суду</w:t>
      </w: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504B63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:rsidR="00504B63" w:rsidRP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:rsidR="00504B63" w:rsidRPr="00504B63" w:rsidRDefault="00504B63" w:rsidP="00504B6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:rsidR="00504B63" w:rsidRPr="00504B63" w:rsidRDefault="00504B63" w:rsidP="00504B63">
      <w:pPr>
        <w:spacing w:after="0" w:line="36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_________________________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</w:t>
      </w:r>
    </w:p>
    <w:p w:rsid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ознайомлення з матеріалами справи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A4B3C" w:rsidRDefault="00504B63" w:rsidP="00504B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Прошу надати 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 xml:space="preserve">можливість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ознайом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итись з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матеріал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адм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іністративної справи №__________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 до 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_</w:t>
      </w:r>
    </w:p>
    <w:p w:rsidR="00504B63" w:rsidRPr="00504B63" w:rsidRDefault="003A4B3C" w:rsidP="003A4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та зробити необхідні копії.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04B63" w:rsidRPr="00504B63" w:rsidRDefault="00504B63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433027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433027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D12F48" w:rsidRDefault="003A4B3C" w:rsidP="003A4B3C">
      <w:r>
        <w:cr/>
      </w:r>
    </w:p>
    <w:sectPr w:rsidR="00D12F48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204667"/>
    <w:rsid w:val="002A5A22"/>
    <w:rsid w:val="003A4B3C"/>
    <w:rsid w:val="00433027"/>
    <w:rsid w:val="00504B63"/>
    <w:rsid w:val="00535B3E"/>
    <w:rsid w:val="009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Андрій Вілійович</dc:creator>
  <cp:keywords/>
  <dc:description/>
  <cp:lastModifiedBy>ГРУБАР Дмитро Олександрович</cp:lastModifiedBy>
  <cp:revision>4</cp:revision>
  <dcterms:created xsi:type="dcterms:W3CDTF">2017-07-26T08:34:00Z</dcterms:created>
  <dcterms:modified xsi:type="dcterms:W3CDTF">2019-05-13T10:45:00Z</dcterms:modified>
</cp:coreProperties>
</file>